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61" w:rsidRDefault="00EA2FC8">
      <w:r>
        <w:t>PRAHORY</w:t>
      </w:r>
    </w:p>
    <w:p w:rsidR="00EA2FC8" w:rsidRDefault="00EA2FC8">
      <w:r>
        <w:t>STAROHORY</w:t>
      </w:r>
    </w:p>
    <w:p w:rsidR="00EA2FC8" w:rsidRDefault="00EA2FC8">
      <w:r>
        <w:t>PRVOHORY – trilobiti, pralesy kapradin a přesliček (stromy), éra ryb</w:t>
      </w:r>
    </w:p>
    <w:p w:rsidR="00EA2FC8" w:rsidRDefault="00EA2FC8">
      <w:r>
        <w:t>DRUHOHORY – éra plazů (dinosauři)</w:t>
      </w:r>
    </w:p>
    <w:p w:rsidR="00EA2FC8" w:rsidRDefault="00EA2FC8">
      <w:r>
        <w:t>TŘETIHORY – éra savců</w:t>
      </w:r>
    </w:p>
    <w:p w:rsidR="00EA2FC8" w:rsidRDefault="00EA2FC8">
      <w:r>
        <w:t>ČTVRTOHORY – střídání doby ledové a meziledové (mamuti, nosorožci)</w:t>
      </w:r>
      <w:bookmarkStart w:id="0" w:name="_GoBack"/>
      <w:bookmarkEnd w:id="0"/>
    </w:p>
    <w:p w:rsidR="00EA2FC8" w:rsidRDefault="00EA2FC8"/>
    <w:sectPr w:rsidR="00E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C8"/>
    <w:rsid w:val="00357261"/>
    <w:rsid w:val="00510F34"/>
    <w:rsid w:val="00EA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CA833-9DC7-4DA8-8B9A-C0D21647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2017-06-05T10:49:00Z</dcterms:created>
  <dcterms:modified xsi:type="dcterms:W3CDTF">2017-06-05T11:02:00Z</dcterms:modified>
</cp:coreProperties>
</file>